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Приложение</w:t>
      </w:r>
      <w:r w:rsidR="0011328E">
        <w:rPr>
          <w:rFonts w:ascii="Times New Roman" w:hAnsi="Times New Roman"/>
          <w:sz w:val="28"/>
          <w:szCs w:val="28"/>
        </w:rPr>
        <w:t xml:space="preserve"> </w:t>
      </w:r>
      <w:r w:rsidR="00D44777">
        <w:rPr>
          <w:rFonts w:ascii="Times New Roman" w:hAnsi="Times New Roman"/>
          <w:sz w:val="28"/>
          <w:szCs w:val="28"/>
        </w:rPr>
        <w:t>3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к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C26E7" w:rsidRPr="008C26E7" w:rsidRDefault="00121A0C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05.05.2014  № 98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«Приложение 3 к Программе</w:t>
      </w:r>
    </w:p>
    <w:p w:rsid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Порядок</w:t>
      </w: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грантов в форме субсидий начинающим предпринимателям на территории Ханты-Мансийского района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предоставления грантов в форме субсидий из бюджета Ханты-Мансийского района юридическим лицам и индивидуальным предпринимателям, являющимся в соответствии с Федеральным законом от 24.07.2007 № 209-ФЗ «О развитии малого </w:t>
      </w:r>
      <w:r w:rsidR="00DD090E">
        <w:rPr>
          <w:rFonts w:ascii="Times New Roman" w:hAnsi="Times New Roman"/>
          <w:sz w:val="28"/>
          <w:szCs w:val="28"/>
        </w:rPr>
        <w:t xml:space="preserve"> 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 субъектами малого и среднего предпринимательства (далее – Субъекты), с целью реализации проектов, связанных с началом предпринимательской деятельности (далее – субсидии).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2. Субсидия предоставляется по мероприятию «</w:t>
      </w:r>
      <w:proofErr w:type="spellStart"/>
      <w:r w:rsidRPr="008C26E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8C26E7">
        <w:rPr>
          <w:rFonts w:ascii="Times New Roman" w:hAnsi="Times New Roman"/>
          <w:sz w:val="28"/>
          <w:szCs w:val="28"/>
        </w:rPr>
        <w:t xml:space="preserve"> поддержка начинающих предпринимателей» муниципальной программы Ханты-Мансийского района «Развитие малого и среднего предпринимательства </w:t>
      </w:r>
      <w:r w:rsidR="00121A0C">
        <w:rPr>
          <w:rFonts w:ascii="Times New Roman" w:hAnsi="Times New Roman"/>
          <w:sz w:val="28"/>
          <w:szCs w:val="28"/>
        </w:rPr>
        <w:t xml:space="preserve">         </w:t>
      </w:r>
      <w:r w:rsidRPr="008C26E7">
        <w:rPr>
          <w:rFonts w:ascii="Times New Roman" w:hAnsi="Times New Roman"/>
          <w:sz w:val="28"/>
          <w:szCs w:val="28"/>
        </w:rPr>
        <w:t>на территории Ханты-Мансийского района на 2014 – 2016 годы», утвержденной постановлением администрации района от 30.09.2013 № 240 (далее – Программа), по итогам конкурсного отбора (далее – конкурс).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5. Объявление о проведении конкурса размещается в газете «Наш район» и на официальном сайте администрации Ханты-Мансийского района в сети Интернет и включает:</w:t>
      </w:r>
    </w:p>
    <w:p w:rsidR="008C26E7" w:rsidRPr="008C26E7" w:rsidRDefault="00121A0C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С</w:t>
      </w:r>
      <w:r w:rsidR="008C26E7" w:rsidRPr="008C26E7">
        <w:rPr>
          <w:rFonts w:ascii="Times New Roman" w:hAnsi="Times New Roman"/>
          <w:sz w:val="28"/>
          <w:szCs w:val="28"/>
        </w:rPr>
        <w:t xml:space="preserve">роки приема заявлений на </w:t>
      </w:r>
      <w:r>
        <w:rPr>
          <w:rFonts w:ascii="Times New Roman" w:hAnsi="Times New Roman"/>
          <w:sz w:val="28"/>
          <w:szCs w:val="28"/>
        </w:rPr>
        <w:t>участие в конкурсе и документов.</w:t>
      </w:r>
    </w:p>
    <w:p w:rsidR="008C26E7" w:rsidRPr="008C26E7" w:rsidRDefault="00121A0C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В</w:t>
      </w:r>
      <w:r w:rsidR="008C26E7" w:rsidRPr="008C26E7">
        <w:rPr>
          <w:rFonts w:ascii="Times New Roman" w:hAnsi="Times New Roman"/>
          <w:sz w:val="28"/>
          <w:szCs w:val="28"/>
        </w:rPr>
        <w:t xml:space="preserve">ремя и место приема заявлений на участие в конкурсе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C26E7" w:rsidRPr="008C26E7">
        <w:rPr>
          <w:rFonts w:ascii="Times New Roman" w:hAnsi="Times New Roman"/>
          <w:sz w:val="28"/>
          <w:szCs w:val="28"/>
        </w:rPr>
        <w:t xml:space="preserve">и документов, почтовый адрес для направления заявлений на участие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C26E7" w:rsidRPr="008C26E7">
        <w:rPr>
          <w:rFonts w:ascii="Times New Roman" w:hAnsi="Times New Roman"/>
          <w:sz w:val="28"/>
          <w:szCs w:val="28"/>
        </w:rPr>
        <w:t>в конкур</w:t>
      </w:r>
      <w:r>
        <w:rPr>
          <w:rFonts w:ascii="Times New Roman" w:hAnsi="Times New Roman"/>
          <w:sz w:val="28"/>
          <w:szCs w:val="28"/>
        </w:rPr>
        <w:t>се.</w:t>
      </w:r>
    </w:p>
    <w:p w:rsidR="008C26E7" w:rsidRPr="008C26E7" w:rsidRDefault="00121A0C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Н</w:t>
      </w:r>
      <w:r w:rsidR="008C26E7" w:rsidRPr="008C26E7">
        <w:rPr>
          <w:rFonts w:ascii="Times New Roman" w:hAnsi="Times New Roman"/>
          <w:sz w:val="28"/>
          <w:szCs w:val="28"/>
        </w:rPr>
        <w:t>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6. Субсидии предоставляются при соблюдении Субъектами следующих условий: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6.1. Регистрация и осуществление деятельности на территории Ханты-Мансийского района менее 1 года (на период с момента регистрации до 01 января текущего года).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8C26E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C26E7">
        <w:rPr>
          <w:rFonts w:ascii="Times New Roman" w:hAnsi="Times New Roman"/>
          <w:sz w:val="28"/>
          <w:szCs w:val="28"/>
        </w:rPr>
        <w:t xml:space="preserve"> собственными средствами реализации проекта в размере не менее 15 процентов от размера запрашиваемой субсидии.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 Субсидии не предоставляются Субъектам: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7.1. Имеющим просроченную задолженность по налоговым платежам и иным обязательным платежам в бюджетную систему Российской Федерации.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7.2. Предоставившим недостоверную информацию.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 xml:space="preserve">7.3. Не предоставившим необходимого пакета документов </w:t>
      </w:r>
      <w:r w:rsidR="00DD090E">
        <w:rPr>
          <w:rFonts w:ascii="Times New Roman" w:hAnsi="Times New Roman"/>
          <w:sz w:val="28"/>
          <w:szCs w:val="28"/>
        </w:rPr>
        <w:t xml:space="preserve">                          </w:t>
      </w:r>
      <w:r w:rsidRPr="008C26E7">
        <w:rPr>
          <w:rFonts w:ascii="Times New Roman" w:hAnsi="Times New Roman"/>
          <w:sz w:val="28"/>
          <w:szCs w:val="28"/>
        </w:rPr>
        <w:t>в соответствии с пунктом 9 настоящего Порядка.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7.4. Не</w:t>
      </w:r>
      <w:r w:rsidR="00456426">
        <w:rPr>
          <w:rFonts w:ascii="Times New Roman" w:hAnsi="Times New Roman"/>
          <w:sz w:val="28"/>
          <w:szCs w:val="28"/>
        </w:rPr>
        <w:t xml:space="preserve"> соответствующим условиям статей</w:t>
      </w:r>
      <w:r w:rsidRPr="008C26E7">
        <w:rPr>
          <w:rFonts w:ascii="Times New Roman" w:hAnsi="Times New Roman"/>
          <w:sz w:val="28"/>
          <w:szCs w:val="28"/>
        </w:rPr>
        <w:t xml:space="preserve"> 3, 4 Федерального зако</w:t>
      </w:r>
      <w:r w:rsidR="00121A0C">
        <w:rPr>
          <w:rFonts w:ascii="Times New Roman" w:hAnsi="Times New Roman"/>
          <w:sz w:val="28"/>
          <w:szCs w:val="28"/>
        </w:rPr>
        <w:t>на                   от 24.07.2007</w:t>
      </w:r>
      <w:r w:rsidRPr="008C26E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 xml:space="preserve">7.5. Ранее получившим поддержку из бюджетов всех уровней </w:t>
      </w:r>
      <w:r w:rsidR="00DD090E"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в размере 50 и более процентов от заявляемых затрат по представленному проекту.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7.6. Подавшим заявления после окончания установленного срока приема документов.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8. Субъекты, имеющие первоочередное право на получение субсидии, должны относит</w:t>
      </w:r>
      <w:r w:rsidR="00121A0C">
        <w:rPr>
          <w:rFonts w:ascii="Times New Roman" w:hAnsi="Times New Roman"/>
          <w:sz w:val="28"/>
          <w:szCs w:val="28"/>
        </w:rPr>
        <w:t>ь</w:t>
      </w:r>
      <w:r w:rsidRPr="008C26E7">
        <w:rPr>
          <w:rFonts w:ascii="Times New Roman" w:hAnsi="Times New Roman"/>
          <w:sz w:val="28"/>
          <w:szCs w:val="28"/>
        </w:rPr>
        <w:t>ся к приоритетной целевой группе субъектов: ранее из числа официально зарегистрированных в службе занятост</w:t>
      </w:r>
      <w:r w:rsidR="00121A0C">
        <w:rPr>
          <w:rFonts w:ascii="Times New Roman" w:hAnsi="Times New Roman"/>
          <w:sz w:val="28"/>
          <w:szCs w:val="28"/>
        </w:rPr>
        <w:t>и безработных граждан; относящим</w:t>
      </w:r>
      <w:r w:rsidRPr="008C26E7">
        <w:rPr>
          <w:rFonts w:ascii="Times New Roman" w:hAnsi="Times New Roman"/>
          <w:sz w:val="28"/>
          <w:szCs w:val="28"/>
        </w:rPr>
        <w:t>ся к субъектам молодежного предприн</w:t>
      </w:r>
      <w:r w:rsidR="00121A0C">
        <w:rPr>
          <w:rFonts w:ascii="Times New Roman" w:hAnsi="Times New Roman"/>
          <w:sz w:val="28"/>
          <w:szCs w:val="28"/>
        </w:rPr>
        <w:t>имательства; относящим</w:t>
      </w:r>
      <w:r w:rsidRPr="008C26E7">
        <w:rPr>
          <w:rFonts w:ascii="Times New Roman" w:hAnsi="Times New Roman"/>
          <w:sz w:val="28"/>
          <w:szCs w:val="28"/>
        </w:rPr>
        <w:t xml:space="preserve">ся к социальному предпринимательству </w:t>
      </w:r>
      <w:r w:rsidR="00DD090E">
        <w:rPr>
          <w:rFonts w:ascii="Times New Roman" w:hAnsi="Times New Roman"/>
          <w:sz w:val="28"/>
          <w:szCs w:val="28"/>
        </w:rPr>
        <w:t xml:space="preserve">        </w:t>
      </w:r>
      <w:r w:rsidRPr="008C26E7">
        <w:rPr>
          <w:rFonts w:ascii="Times New Roman" w:hAnsi="Times New Roman"/>
          <w:sz w:val="28"/>
          <w:szCs w:val="28"/>
        </w:rPr>
        <w:t>в соответствии с государственной программой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 w:rsidR="00456426"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 xml:space="preserve">2020 годы». 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 Для участия в конкурсе </w:t>
      </w:r>
      <w:r w:rsidR="00A42E60">
        <w:rPr>
          <w:rFonts w:ascii="Times New Roman" w:hAnsi="Times New Roman"/>
          <w:sz w:val="28"/>
          <w:szCs w:val="28"/>
        </w:rPr>
        <w:t xml:space="preserve">Субъектами предоставляются </w:t>
      </w:r>
      <w:r w:rsidR="00DD090E">
        <w:rPr>
          <w:rFonts w:ascii="Times New Roman" w:hAnsi="Times New Roman"/>
          <w:sz w:val="28"/>
          <w:szCs w:val="28"/>
        </w:rPr>
        <w:t xml:space="preserve">                            </w:t>
      </w:r>
      <w:r w:rsidR="00A42E60">
        <w:rPr>
          <w:rFonts w:ascii="Times New Roman" w:hAnsi="Times New Roman"/>
          <w:sz w:val="28"/>
          <w:szCs w:val="28"/>
        </w:rPr>
        <w:t>в уполномоченный орган</w:t>
      </w:r>
      <w:r w:rsidRPr="008C26E7">
        <w:rPr>
          <w:rFonts w:ascii="Times New Roman" w:hAnsi="Times New Roman"/>
          <w:sz w:val="28"/>
          <w:szCs w:val="28"/>
        </w:rPr>
        <w:t xml:space="preserve"> следующие документы (далее – документы):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9.1. Заявление на участие по форме согласно приложению 1 </w:t>
      </w:r>
      <w:r w:rsidR="00DD090E">
        <w:rPr>
          <w:rFonts w:ascii="Times New Roman" w:hAnsi="Times New Roman"/>
          <w:sz w:val="28"/>
          <w:szCs w:val="28"/>
        </w:rPr>
        <w:t xml:space="preserve">                        </w:t>
      </w:r>
      <w:r w:rsidR="00121A0C">
        <w:rPr>
          <w:rFonts w:ascii="Times New Roman" w:hAnsi="Times New Roman"/>
          <w:sz w:val="28"/>
          <w:szCs w:val="28"/>
        </w:rPr>
        <w:t>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9.2. Резюме проекта по форме согласно пр</w:t>
      </w:r>
      <w:r w:rsidR="00121A0C">
        <w:rPr>
          <w:rFonts w:ascii="Times New Roman" w:hAnsi="Times New Roman"/>
          <w:sz w:val="28"/>
          <w:szCs w:val="28"/>
        </w:rPr>
        <w:t>иложению 2 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9.3. Перечень затрат по форме согласно пр</w:t>
      </w:r>
      <w:r w:rsidR="00121A0C">
        <w:rPr>
          <w:rFonts w:ascii="Times New Roman" w:hAnsi="Times New Roman"/>
          <w:sz w:val="28"/>
          <w:szCs w:val="28"/>
        </w:rPr>
        <w:t>иложению 3 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9.4. Копия документа, удостоверяющего личность – </w:t>
      </w:r>
      <w:r w:rsidR="00DD090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26E7">
        <w:rPr>
          <w:rFonts w:ascii="Times New Roman" w:hAnsi="Times New Roman"/>
          <w:sz w:val="28"/>
          <w:szCs w:val="28"/>
        </w:rPr>
        <w:t>для индивидуальных предпринимателей, копия учредительных документов – для юридических лиц (с предоста</w:t>
      </w:r>
      <w:r w:rsidR="00456426">
        <w:rPr>
          <w:rFonts w:ascii="Times New Roman" w:hAnsi="Times New Roman"/>
          <w:sz w:val="28"/>
          <w:szCs w:val="28"/>
        </w:rPr>
        <w:t>влением оригиналов для сверки)</w:t>
      </w:r>
      <w:r w:rsidR="00121A0C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9.5. Копия документа, подтверждающего права (полномочия) представителя, если с заявлением обращается представитель заявителя </w:t>
      </w:r>
      <w:r w:rsidR="00DD090E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DD090E">
        <w:rPr>
          <w:rFonts w:ascii="Times New Roman" w:hAnsi="Times New Roman"/>
          <w:sz w:val="28"/>
          <w:szCs w:val="28"/>
        </w:rPr>
        <w:t xml:space="preserve">   </w:t>
      </w:r>
      <w:r w:rsidRPr="008C26E7">
        <w:rPr>
          <w:rFonts w:ascii="Times New Roman" w:hAnsi="Times New Roman"/>
          <w:sz w:val="28"/>
          <w:szCs w:val="28"/>
        </w:rPr>
        <w:t>(</w:t>
      </w:r>
      <w:proofErr w:type="gramEnd"/>
      <w:r w:rsidRPr="008C26E7">
        <w:rPr>
          <w:rFonts w:ascii="Times New Roman" w:hAnsi="Times New Roman"/>
          <w:sz w:val="28"/>
          <w:szCs w:val="28"/>
        </w:rPr>
        <w:t>с предост</w:t>
      </w:r>
      <w:r w:rsidR="00121A0C">
        <w:rPr>
          <w:rFonts w:ascii="Times New Roman" w:hAnsi="Times New Roman"/>
          <w:sz w:val="28"/>
          <w:szCs w:val="28"/>
        </w:rPr>
        <w:t>авлением оригиналов для сверки).</w:t>
      </w:r>
    </w:p>
    <w:p w:rsidR="00DD090E" w:rsidRDefault="000C7958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9.6. </w:t>
      </w:r>
      <w:r w:rsidR="008C26E7" w:rsidRPr="008C26E7">
        <w:rPr>
          <w:rFonts w:ascii="Times New Roman" w:hAnsi="Times New Roman"/>
          <w:sz w:val="28"/>
          <w:szCs w:val="28"/>
        </w:rPr>
        <w:t xml:space="preserve">Копии </w:t>
      </w:r>
      <w:r w:rsidR="0012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C26E7" w:rsidRPr="008C26E7">
        <w:rPr>
          <w:rFonts w:ascii="Times New Roman" w:hAnsi="Times New Roman"/>
          <w:sz w:val="28"/>
          <w:szCs w:val="28"/>
        </w:rPr>
        <w:t>документов</w:t>
      </w:r>
      <w:r w:rsidR="00121A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8C26E7" w:rsidRPr="008C26E7">
        <w:rPr>
          <w:rFonts w:ascii="Times New Roman" w:hAnsi="Times New Roman"/>
          <w:sz w:val="28"/>
          <w:szCs w:val="28"/>
        </w:rPr>
        <w:t xml:space="preserve"> подтверждающих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26E7" w:rsidRPr="008C26E7">
        <w:rPr>
          <w:rFonts w:ascii="Times New Roman" w:hAnsi="Times New Roman"/>
          <w:sz w:val="28"/>
          <w:szCs w:val="28"/>
        </w:rPr>
        <w:t xml:space="preserve">понесенные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26E7" w:rsidRPr="008C26E7">
        <w:rPr>
          <w:rFonts w:ascii="Times New Roman" w:hAnsi="Times New Roman"/>
          <w:sz w:val="28"/>
          <w:szCs w:val="28"/>
        </w:rPr>
        <w:t xml:space="preserve">затраты </w:t>
      </w:r>
      <w:r w:rsidR="00DD090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lastRenderedPageBreak/>
        <w:t>на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реализацию проекта в размере не менее 15 процентов </w:t>
      </w:r>
      <w:r w:rsidR="00DD090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от запрашиваемого размера субсидии (с предоставлением оригиналов </w:t>
      </w:r>
      <w:r w:rsidR="000C7958">
        <w:rPr>
          <w:rFonts w:ascii="Times New Roman" w:hAnsi="Times New Roman"/>
          <w:sz w:val="28"/>
          <w:szCs w:val="28"/>
        </w:rPr>
        <w:t xml:space="preserve">                  </w:t>
      </w:r>
      <w:r w:rsidR="00121A0C">
        <w:rPr>
          <w:rFonts w:ascii="Times New Roman" w:hAnsi="Times New Roman"/>
          <w:sz w:val="28"/>
          <w:szCs w:val="28"/>
        </w:rPr>
        <w:t>для сверки).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9.7. Акт осмотра выполненных работ, оказание услуг, приобретенных материалов, оборудования, составленный администрацией района или администрацией сельского поселения.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9.8. Выписка из Единого государственного реестра юридических лиц либо индивидуальных предпринимателей, выданная не ранее двух месяцев     </w:t>
      </w:r>
      <w:r w:rsidR="00121A0C">
        <w:rPr>
          <w:rFonts w:ascii="Times New Roman" w:hAnsi="Times New Roman"/>
          <w:sz w:val="28"/>
          <w:szCs w:val="28"/>
        </w:rPr>
        <w:t xml:space="preserve">        до дня подачи заявления.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 xml:space="preserve">9.9. 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</w:t>
      </w:r>
      <w:r w:rsidR="000C7958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Югре, Региональным отделением Фонда социального страхования Российской Федерации </w:t>
      </w:r>
      <w:r w:rsidR="000C7958"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по Ханты-Мансийскому автономному округу – Югре.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10. Документы, указанные в пункте 9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8C26E7" w:rsidRPr="008C26E7" w:rsidRDefault="008C26E7" w:rsidP="00A42E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="00121A0C">
        <w:rPr>
          <w:rFonts w:ascii="Times New Roman" w:hAnsi="Times New Roman"/>
          <w:sz w:val="28"/>
          <w:szCs w:val="28"/>
        </w:rPr>
        <w:t xml:space="preserve">в </w:t>
      </w:r>
      <w:r w:rsidRPr="008C26E7">
        <w:rPr>
          <w:rFonts w:ascii="Times New Roman" w:hAnsi="Times New Roman"/>
          <w:sz w:val="28"/>
          <w:szCs w:val="28"/>
        </w:rPr>
        <w:t xml:space="preserve">пунктах 9.8 и 9.9 настоящего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Порядка, </w:t>
      </w:r>
      <w:r w:rsidR="000C795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C7958">
        <w:rPr>
          <w:rFonts w:ascii="Times New Roman" w:hAnsi="Times New Roman"/>
          <w:sz w:val="28"/>
          <w:szCs w:val="28"/>
        </w:rPr>
        <w:t xml:space="preserve">                     </w:t>
      </w:r>
      <w:r w:rsidRPr="008C26E7">
        <w:rPr>
          <w:rFonts w:ascii="Times New Roman" w:hAnsi="Times New Roman"/>
          <w:sz w:val="28"/>
          <w:szCs w:val="28"/>
        </w:rPr>
        <w:t>в случае непредставления их заявителем, запрашиваются уполномоченным органом в порядке межведомственного информационного взаимодействия.</w:t>
      </w:r>
    </w:p>
    <w:p w:rsidR="00A42E60" w:rsidRDefault="00A42E60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Уполномоченный орган проводит отбор представленных Субъектами документов на предмет их соответствия условия</w:t>
      </w:r>
      <w:r w:rsidR="00121A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</w:t>
      </w:r>
      <w:r w:rsidR="00121A0C">
        <w:rPr>
          <w:rFonts w:ascii="Times New Roman" w:hAnsi="Times New Roman"/>
          <w:sz w:val="28"/>
          <w:szCs w:val="28"/>
        </w:rPr>
        <w:t>и требованиям настоящего П</w:t>
      </w:r>
      <w:r>
        <w:rPr>
          <w:rFonts w:ascii="Times New Roman" w:hAnsi="Times New Roman"/>
          <w:sz w:val="28"/>
          <w:szCs w:val="28"/>
        </w:rPr>
        <w:t>орядка с целью доп</w:t>
      </w:r>
      <w:r w:rsidR="00121A0C">
        <w:rPr>
          <w:rFonts w:ascii="Times New Roman" w:hAnsi="Times New Roman"/>
          <w:sz w:val="28"/>
          <w:szCs w:val="28"/>
        </w:rPr>
        <w:t>уска к публичной защите</w:t>
      </w:r>
      <w:r>
        <w:rPr>
          <w:rFonts w:ascii="Times New Roman" w:hAnsi="Times New Roman"/>
          <w:sz w:val="28"/>
          <w:szCs w:val="28"/>
        </w:rPr>
        <w:t xml:space="preserve"> либо отказа в допуске.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2</w:t>
      </w:r>
      <w:r w:rsidRPr="008C26E7">
        <w:rPr>
          <w:rFonts w:ascii="Times New Roman" w:hAnsi="Times New Roman"/>
          <w:sz w:val="28"/>
          <w:szCs w:val="28"/>
        </w:rPr>
        <w:t xml:space="preserve">. </w:t>
      </w:r>
      <w:r w:rsidR="00A42E60">
        <w:rPr>
          <w:rFonts w:ascii="Times New Roman" w:hAnsi="Times New Roman"/>
          <w:sz w:val="28"/>
          <w:szCs w:val="28"/>
        </w:rPr>
        <w:t xml:space="preserve">Субъекты, прошедшие отбор, проводят публичную защиту </w:t>
      </w:r>
      <w:r w:rsidRPr="008C26E7">
        <w:rPr>
          <w:rFonts w:ascii="Times New Roman" w:hAnsi="Times New Roman"/>
          <w:sz w:val="28"/>
          <w:szCs w:val="28"/>
        </w:rPr>
        <w:t xml:space="preserve">своих проектов. Экспертный совет по предоставлению грантов в форме субсидий начинающим предпринимателям на территории Ханты-Мансийского района (далее – экспертный совет) рассматривает проекты в соответствии </w:t>
      </w:r>
      <w:r w:rsidR="000C7958">
        <w:rPr>
          <w:rFonts w:ascii="Times New Roman" w:hAnsi="Times New Roman"/>
          <w:sz w:val="28"/>
          <w:szCs w:val="28"/>
        </w:rPr>
        <w:t xml:space="preserve">                   </w:t>
      </w:r>
      <w:r w:rsidRPr="008C26E7">
        <w:rPr>
          <w:rFonts w:ascii="Times New Roman" w:hAnsi="Times New Roman"/>
          <w:sz w:val="28"/>
          <w:szCs w:val="28"/>
        </w:rPr>
        <w:t>с критериями (отнесение Субъекта к приоритетной группе, количество созданных и предполагаемых к созданию рабочих мест Субъектом, приоритетность сферы деятельности Субъекта, доля размера собственных средств для реализации проекта Субъекта), на основе итогов публичной защиты принимает решение о признании победителей конкурса.</w:t>
      </w:r>
    </w:p>
    <w:p w:rsidR="008C26E7" w:rsidRPr="008C26E7" w:rsidRDefault="008C26E7" w:rsidP="00A42E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Экспертный совет действует на основании Положения об экспертном совете – приложение 4 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>. Конкурс должен быть проведен в срок не позднее 30 дней с даты окончания приема заявлений на участие в конкурсе.</w:t>
      </w:r>
    </w:p>
    <w:p w:rsidR="000C7958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26E7">
        <w:rPr>
          <w:rFonts w:ascii="Times New Roman" w:hAnsi="Times New Roman"/>
          <w:sz w:val="28"/>
          <w:szCs w:val="28"/>
        </w:rPr>
        <w:t>Размер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субсидии</w:t>
      </w:r>
      <w:proofErr w:type="gramEnd"/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не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может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превышать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200 тыс. рублей на один </w:t>
      </w:r>
    </w:p>
    <w:p w:rsidR="008C26E7" w:rsidRPr="008C26E7" w:rsidRDefault="008C26E7" w:rsidP="000C79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lastRenderedPageBreak/>
        <w:t>проект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и определяется экспертным советом, исходя из итогов публичной защиты. Конкретный размер субсидии определяется пропорционально доле целевых затрат, предусмотренных проектами </w:t>
      </w:r>
      <w:r w:rsidR="00A42E60">
        <w:rPr>
          <w:rFonts w:ascii="Times New Roman" w:hAnsi="Times New Roman"/>
          <w:sz w:val="28"/>
          <w:szCs w:val="28"/>
        </w:rPr>
        <w:t>Субъектов</w:t>
      </w:r>
      <w:r w:rsidRPr="008C26E7">
        <w:rPr>
          <w:rFonts w:ascii="Times New Roman" w:hAnsi="Times New Roman"/>
          <w:sz w:val="28"/>
          <w:szCs w:val="28"/>
        </w:rPr>
        <w:t xml:space="preserve">, исходя </w:t>
      </w:r>
      <w:r w:rsidR="000C7958">
        <w:rPr>
          <w:rFonts w:ascii="Times New Roman" w:hAnsi="Times New Roman"/>
          <w:sz w:val="28"/>
          <w:szCs w:val="28"/>
        </w:rPr>
        <w:t xml:space="preserve">                      </w:t>
      </w:r>
      <w:r w:rsidRPr="008C26E7">
        <w:rPr>
          <w:rFonts w:ascii="Times New Roman" w:hAnsi="Times New Roman"/>
          <w:sz w:val="28"/>
          <w:szCs w:val="28"/>
        </w:rPr>
        <w:t>из общего лимита бюджетных ассигнований, предусмотренных решением Думы Ханты-Мансийского района на текущий финансовый год.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>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>. После принятия экспертным советом решения с победителями конкурса заключаются договоры о предоставлении субсидии.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>. Победители конкурса, заключившие договоры о предоставлении субсидии, признаются получателями субсидий.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 xml:space="preserve">. Субсидия должна быть использована по целевому назначению </w:t>
      </w:r>
      <w:r w:rsidR="000C7958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 xml:space="preserve">в </w:t>
      </w:r>
      <w:r w:rsidR="001E035B">
        <w:rPr>
          <w:rFonts w:ascii="Times New Roman" w:hAnsi="Times New Roman"/>
          <w:sz w:val="28"/>
          <w:szCs w:val="28"/>
        </w:rPr>
        <w:t>текущем финансовом году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9</w:t>
      </w:r>
      <w:r w:rsidRPr="008C26E7">
        <w:rPr>
          <w:rFonts w:ascii="Times New Roman" w:hAnsi="Times New Roman"/>
          <w:sz w:val="28"/>
          <w:szCs w:val="28"/>
        </w:rPr>
        <w:t>. Контроль за предоставлением и целевым использованием субсидии осуществляет администрация района:</w:t>
      </w:r>
    </w:p>
    <w:p w:rsidR="008C26E7" w:rsidRPr="008C26E7" w:rsidRDefault="00AE5696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19.1. У</w:t>
      </w:r>
      <w:r w:rsidR="008C26E7" w:rsidRPr="008C26E7">
        <w:rPr>
          <w:rFonts w:ascii="Times New Roman" w:hAnsi="Times New Roman"/>
          <w:sz w:val="28"/>
          <w:szCs w:val="28"/>
        </w:rPr>
        <w:t xml:space="preserve">правление по учету и отчетности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C26E7" w:rsidRPr="008C26E7">
        <w:rPr>
          <w:rFonts w:ascii="Times New Roman" w:hAnsi="Times New Roman"/>
          <w:sz w:val="28"/>
          <w:szCs w:val="28"/>
        </w:rPr>
        <w:t xml:space="preserve">на основании отчетов, предоставленных Субъектом в установленные сроки, осуществляет проверку соблюдения </w:t>
      </w:r>
      <w:r>
        <w:rPr>
          <w:rFonts w:ascii="Times New Roman" w:hAnsi="Times New Roman"/>
          <w:sz w:val="28"/>
          <w:szCs w:val="28"/>
        </w:rPr>
        <w:t>условий и целей выдачи субсидий.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  <w:r w:rsidR="00AE5696">
        <w:rPr>
          <w:rFonts w:ascii="Times New Roman" w:hAnsi="Times New Roman"/>
          <w:sz w:val="28"/>
          <w:szCs w:val="28"/>
        </w:rPr>
        <w:tab/>
        <w:t>19.2. К</w:t>
      </w:r>
      <w:r w:rsidRPr="008C26E7">
        <w:rPr>
          <w:rFonts w:ascii="Times New Roman" w:hAnsi="Times New Roman"/>
          <w:sz w:val="28"/>
          <w:szCs w:val="28"/>
        </w:rPr>
        <w:t xml:space="preserve">омитет по финансам администрации района осуществляет проверку соблюдения условий, целей и порядка предоставления субсидий </w:t>
      </w:r>
      <w:r w:rsidR="000C7958"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>их получателями в рамка</w:t>
      </w:r>
      <w:r w:rsidR="00B162BA">
        <w:rPr>
          <w:rFonts w:ascii="Times New Roman" w:hAnsi="Times New Roman"/>
          <w:sz w:val="28"/>
          <w:szCs w:val="28"/>
        </w:rPr>
        <w:t>х плана контрольных мероприятий</w:t>
      </w:r>
      <w:r w:rsidR="00AE5696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19.3. К</w:t>
      </w:r>
      <w:r w:rsidR="008C26E7" w:rsidRPr="008C26E7">
        <w:rPr>
          <w:rFonts w:ascii="Times New Roman" w:hAnsi="Times New Roman"/>
          <w:sz w:val="28"/>
          <w:szCs w:val="28"/>
        </w:rPr>
        <w:t>омитет экономической политики ос</w:t>
      </w:r>
      <w:r w:rsidR="00456426">
        <w:rPr>
          <w:rFonts w:ascii="Times New Roman" w:hAnsi="Times New Roman"/>
          <w:sz w:val="28"/>
          <w:szCs w:val="28"/>
        </w:rPr>
        <w:t xml:space="preserve">уществляет общий контроль </w:t>
      </w:r>
      <w:r w:rsidR="008C26E7" w:rsidRPr="008C26E7">
        <w:rPr>
          <w:rFonts w:ascii="Times New Roman" w:hAnsi="Times New Roman"/>
          <w:sz w:val="28"/>
          <w:szCs w:val="28"/>
        </w:rPr>
        <w:t>за выполнением условий договора и имеет право посещения объектов деятельности Субъекта в период действия договора.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8C26E7" w:rsidRPr="008C26E7">
        <w:rPr>
          <w:rFonts w:ascii="Times New Roman" w:hAnsi="Times New Roman"/>
          <w:sz w:val="28"/>
          <w:szCs w:val="28"/>
        </w:rPr>
        <w:t xml:space="preserve"> Субъекты несут полную ответственность, предусмотренную действующим законодательством, за целевое использование средств            в </w:t>
      </w:r>
      <w:proofErr w:type="gramStart"/>
      <w:r w:rsidR="008C26E7" w:rsidRPr="008C26E7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="008C26E7" w:rsidRPr="008C26E7">
        <w:rPr>
          <w:rFonts w:ascii="Times New Roman" w:hAnsi="Times New Roman"/>
          <w:sz w:val="28"/>
          <w:szCs w:val="28"/>
        </w:rPr>
        <w:t xml:space="preserve"> договором о предоставлении субсидий.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C26E7" w:rsidRPr="008C26E7">
        <w:rPr>
          <w:rFonts w:ascii="Times New Roman" w:hAnsi="Times New Roman"/>
          <w:sz w:val="28"/>
          <w:szCs w:val="28"/>
        </w:rPr>
        <w:t>. Субъекты ежеквартально в сроки, установленные договором, предоставляют отчет об использовании</w:t>
      </w:r>
      <w:r w:rsidR="00B162BA">
        <w:rPr>
          <w:rFonts w:ascii="Times New Roman" w:hAnsi="Times New Roman"/>
          <w:sz w:val="28"/>
          <w:szCs w:val="28"/>
        </w:rPr>
        <w:t xml:space="preserve"> субсидии</w:t>
      </w:r>
      <w:r w:rsidR="008C26E7" w:rsidRPr="008C26E7">
        <w:rPr>
          <w:rFonts w:ascii="Times New Roman" w:hAnsi="Times New Roman"/>
          <w:sz w:val="28"/>
          <w:szCs w:val="28"/>
        </w:rPr>
        <w:t>.</w:t>
      </w:r>
    </w:p>
    <w:p w:rsidR="00AE5696" w:rsidRDefault="00AE5696" w:rsidP="00AE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C26E7" w:rsidRPr="008C26E7">
        <w:rPr>
          <w:rFonts w:ascii="Times New Roman" w:hAnsi="Times New Roman"/>
          <w:sz w:val="28"/>
          <w:szCs w:val="28"/>
        </w:rPr>
        <w:t xml:space="preserve">. Нарушением условий использования средств субсидии, полученной </w:t>
      </w:r>
      <w:proofErr w:type="gramStart"/>
      <w:r w:rsidR="008C26E7" w:rsidRPr="008C26E7">
        <w:rPr>
          <w:rFonts w:ascii="Times New Roman" w:hAnsi="Times New Roman"/>
          <w:sz w:val="28"/>
          <w:szCs w:val="28"/>
        </w:rPr>
        <w:t>Субъектом,  являе</w:t>
      </w:r>
      <w:r>
        <w:rPr>
          <w:rFonts w:ascii="Times New Roman" w:hAnsi="Times New Roman"/>
          <w:sz w:val="28"/>
          <w:szCs w:val="28"/>
        </w:rPr>
        <w:t>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26E7" w:rsidRPr="008C26E7" w:rsidRDefault="00AE5696" w:rsidP="00AE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 Н</w:t>
      </w:r>
      <w:r w:rsidR="008C26E7" w:rsidRPr="008C26E7">
        <w:rPr>
          <w:rFonts w:ascii="Times New Roman" w:hAnsi="Times New Roman"/>
          <w:sz w:val="28"/>
          <w:szCs w:val="28"/>
        </w:rPr>
        <w:t>едостоверность предоставленных сведений и (или) документов, послуживших основан</w:t>
      </w:r>
      <w:r w:rsidR="00456426">
        <w:rPr>
          <w:rFonts w:ascii="Times New Roman" w:hAnsi="Times New Roman"/>
          <w:sz w:val="28"/>
          <w:szCs w:val="28"/>
        </w:rPr>
        <w:t>ием для предоставления субсидии.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Н</w:t>
      </w:r>
      <w:r w:rsidR="008C26E7" w:rsidRPr="008C26E7">
        <w:rPr>
          <w:rFonts w:ascii="Times New Roman" w:hAnsi="Times New Roman"/>
          <w:sz w:val="28"/>
          <w:szCs w:val="28"/>
        </w:rPr>
        <w:t>есоблюдение условий предоставлени</w:t>
      </w:r>
      <w:r w:rsidR="00456426">
        <w:rPr>
          <w:rFonts w:ascii="Times New Roman" w:hAnsi="Times New Roman"/>
          <w:sz w:val="28"/>
          <w:szCs w:val="28"/>
        </w:rPr>
        <w:t>я субсидии.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22.3. Н</w:t>
      </w:r>
      <w:r w:rsidR="008C26E7" w:rsidRPr="008C26E7">
        <w:rPr>
          <w:rFonts w:ascii="Times New Roman" w:hAnsi="Times New Roman"/>
          <w:sz w:val="28"/>
          <w:szCs w:val="28"/>
        </w:rPr>
        <w:t xml:space="preserve">еисполнение или ненадлежащее исполнение обязательств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</w:t>
      </w:r>
      <w:r w:rsidR="008C26E7" w:rsidRPr="008C26E7">
        <w:rPr>
          <w:rFonts w:ascii="Times New Roman" w:hAnsi="Times New Roman"/>
          <w:sz w:val="28"/>
          <w:szCs w:val="28"/>
        </w:rPr>
        <w:t>по договору о предоставлении субсидии.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 xml:space="preserve">. Факт допущенного получателем нарушения условий использования средств субсидии фиксируется актом о выявленном </w:t>
      </w:r>
      <w:proofErr w:type="gramStart"/>
      <w:r w:rsidRPr="008C26E7">
        <w:rPr>
          <w:rFonts w:ascii="Times New Roman" w:hAnsi="Times New Roman"/>
          <w:sz w:val="28"/>
          <w:szCs w:val="28"/>
        </w:rPr>
        <w:t>нарушении,  на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основании которого выставляется требование о возврате субсидии в связи с допущенным нарушением. 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 xml:space="preserve">. Средства субсидии, использованные их получателями 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с нарушением условий, подлежат возврату в бюджет Ханты-Мансийского района.</w:t>
      </w:r>
    </w:p>
    <w:p w:rsidR="000C7958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2</w:t>
      </w:r>
      <w:r w:rsidR="00AE5696"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В 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течение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десяти рабочих дней с момента выявления нарушения </w:t>
      </w:r>
    </w:p>
    <w:p w:rsidR="008C26E7" w:rsidRPr="008C26E7" w:rsidRDefault="008C26E7" w:rsidP="000C79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выставляется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требование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. Получатель в течение десяти рабочих дней с даты получения требования обязан перечислить денежную сумму на счет, указанный </w:t>
      </w:r>
      <w:r w:rsidR="000C7958"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в договоре о предоставлении субсидии, и направить копию платежного поручения об исполнении.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 xml:space="preserve"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</w:t>
      </w:r>
      <w:r w:rsidR="000C7958">
        <w:rPr>
          <w:rFonts w:ascii="Times New Roman" w:hAnsi="Times New Roman"/>
          <w:sz w:val="28"/>
          <w:szCs w:val="28"/>
        </w:rPr>
        <w:t xml:space="preserve">                       </w:t>
      </w:r>
      <w:r w:rsidRPr="008C26E7">
        <w:rPr>
          <w:rFonts w:ascii="Times New Roman" w:hAnsi="Times New Roman"/>
          <w:sz w:val="28"/>
          <w:szCs w:val="28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9</w:t>
      </w:r>
      <w:r w:rsidRPr="008C26E7">
        <w:rPr>
          <w:rFonts w:ascii="Times New Roman" w:hAnsi="Times New Roman"/>
          <w:sz w:val="28"/>
          <w:szCs w:val="28"/>
        </w:rPr>
        <w:t xml:space="preserve">. В случае отказа в возврате субсидии в добровольном порядке субсидия взыскивается в судебном порядке в соответствии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C26E7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Pr="008C26E7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к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на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</w:p>
    <w:p w:rsidR="00F2704C" w:rsidRDefault="00F2704C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</w:r>
      <w:proofErr w:type="gramStart"/>
      <w:r w:rsidRPr="0011328E">
        <w:rPr>
          <w:rFonts w:ascii="Times New Roman" w:hAnsi="Times New Roman"/>
          <w:sz w:val="28"/>
          <w:szCs w:val="28"/>
        </w:rPr>
        <w:t>от</w:t>
      </w:r>
      <w:proofErr w:type="gramEnd"/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                                       (</w:t>
      </w:r>
      <w:proofErr w:type="gramStart"/>
      <w:r w:rsidRPr="0011328E">
        <w:rPr>
          <w:rFonts w:ascii="Times New Roman" w:hAnsi="Times New Roman"/>
          <w:sz w:val="28"/>
          <w:szCs w:val="28"/>
        </w:rPr>
        <w:t>полное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наименование заявителя, контактный телефон)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>Заявка на предоставление гранта на развитие начинающего бизнеса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 w:rsidR="00F2704C">
        <w:rPr>
          <w:rFonts w:ascii="Times New Roman" w:hAnsi="Times New Roman"/>
          <w:sz w:val="28"/>
          <w:szCs w:val="28"/>
        </w:rPr>
        <w:t>а реализацию</w:t>
      </w:r>
      <w:r w:rsidR="00670D0C">
        <w:rPr>
          <w:rFonts w:ascii="Times New Roman" w:hAnsi="Times New Roman"/>
          <w:sz w:val="28"/>
          <w:szCs w:val="28"/>
        </w:rPr>
        <w:t xml:space="preserve">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670D0C" w:rsidRPr="00F2704C" w:rsidRDefault="00670D0C" w:rsidP="00F270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F2704C">
        <w:rPr>
          <w:rFonts w:ascii="Times New Roman" w:hAnsi="Times New Roman"/>
          <w:sz w:val="28"/>
          <w:szCs w:val="28"/>
        </w:rPr>
        <w:t>в</w:t>
      </w:r>
      <w:proofErr w:type="gramEnd"/>
      <w:r w:rsidRPr="00F2704C">
        <w:rPr>
          <w:rFonts w:ascii="Times New Roman" w:hAnsi="Times New Roman"/>
          <w:sz w:val="28"/>
          <w:szCs w:val="28"/>
        </w:rPr>
        <w:t xml:space="preserve"> сумме_______________________ руб</w:t>
      </w:r>
      <w:r w:rsidR="00F2704C" w:rsidRPr="00F2704C">
        <w:rPr>
          <w:rFonts w:ascii="Times New Roman" w:hAnsi="Times New Roman"/>
          <w:sz w:val="28"/>
          <w:szCs w:val="28"/>
        </w:rPr>
        <w:t>лей</w:t>
      </w:r>
      <w:r w:rsidRPr="00F2704C">
        <w:rPr>
          <w:rFonts w:ascii="Times New Roman" w:hAnsi="Times New Roman"/>
          <w:sz w:val="28"/>
          <w:szCs w:val="28"/>
        </w:rPr>
        <w:t>.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3840"/>
      </w:tblGrid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1. Дата государственной регистрации: «_____»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__________________года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11328E" w:rsidRPr="0011328E" w:rsidTr="0011328E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11328E">
              <w:rPr>
                <w:rFonts w:ascii="Times New Roman" w:hAnsi="Times New Roman"/>
                <w:i/>
                <w:sz w:val="28"/>
                <w:szCs w:val="28"/>
              </w:rPr>
              <w:t xml:space="preserve">(если </w:t>
            </w:r>
            <w:proofErr w:type="gramStart"/>
            <w:r w:rsidRPr="0011328E">
              <w:rPr>
                <w:rFonts w:ascii="Times New Roman" w:hAnsi="Times New Roman"/>
                <w:i/>
                <w:sz w:val="28"/>
                <w:szCs w:val="28"/>
              </w:rPr>
              <w:t>отличается)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11328E" w:rsidRPr="0011328E" w:rsidTr="0011328E">
        <w:trPr>
          <w:trHeight w:val="1081"/>
        </w:trPr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70D0C" w:rsidRPr="0011328E" w:rsidRDefault="00670D0C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улица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____________,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proofErr w:type="gramEnd"/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улица</w:t>
            </w:r>
            <w:proofErr w:type="gramEnd"/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 дома __________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_, 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670D0C">
              <w:rPr>
                <w:rFonts w:ascii="Times New Roman" w:hAnsi="Times New Roman"/>
                <w:sz w:val="28"/>
                <w:szCs w:val="28"/>
              </w:rPr>
              <w:t xml:space="preserve">             № кв. </w:t>
            </w:r>
            <w:r w:rsidR="0045642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3. Основные виды экономической деятельности (в соответствии с кодами ОКВЭД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):   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 w:rsidR="00670D0C"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 w:rsidR="00670D0C"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 </w:t>
      </w:r>
      <w:r w:rsidR="00670D0C"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 условиями предоставления субсидии ознакомлен и согласен. </w:t>
      </w: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lastRenderedPageBreak/>
        <w:t xml:space="preserve">Согласен на предоставление в период оказания поддержки и в течение одного года после </w:t>
      </w:r>
      <w:r w:rsidR="00456426"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 w:rsidR="00456426"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</w:p>
    <w:p w:rsidR="0011328E" w:rsidRPr="0011328E" w:rsidRDefault="0011328E" w:rsidP="00456426">
      <w:pPr>
        <w:spacing w:after="0" w:line="240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456426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</w:p>
    <w:p w:rsidR="0011328E" w:rsidRDefault="00456426" w:rsidP="00456426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328E" w:rsidRPr="0011328E">
        <w:rPr>
          <w:rFonts w:ascii="Times New Roman" w:hAnsi="Times New Roman"/>
          <w:sz w:val="28"/>
          <w:szCs w:val="28"/>
        </w:rPr>
        <w:t xml:space="preserve">МП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11328E" w:rsidRPr="0011328E">
        <w:rPr>
          <w:rFonts w:ascii="Times New Roman" w:hAnsi="Times New Roman"/>
          <w:sz w:val="28"/>
          <w:szCs w:val="28"/>
        </w:rPr>
        <w:t>(</w:t>
      </w:r>
      <w:proofErr w:type="gramEnd"/>
      <w:r w:rsidR="0011328E" w:rsidRPr="0011328E">
        <w:rPr>
          <w:rFonts w:ascii="Times New Roman" w:hAnsi="Times New Roman"/>
          <w:sz w:val="28"/>
          <w:szCs w:val="28"/>
        </w:rPr>
        <w:t xml:space="preserve">расшифровка подписи)                                       </w:t>
      </w:r>
      <w:r w:rsidR="0011328E">
        <w:rPr>
          <w:rFonts w:ascii="Times New Roman" w:hAnsi="Times New Roman"/>
          <w:sz w:val="28"/>
          <w:szCs w:val="28"/>
        </w:rPr>
        <w:t xml:space="preserve">                 </w:t>
      </w: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Pr="0011328E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к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на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Резюме бизнес-проекта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территория,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которой 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Кто будет покупателем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Объем продаж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Выручка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Прибыль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виде приложения, объемом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к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на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11328E" w:rsidRPr="0011328E" w:rsidTr="00456426">
        <w:tc>
          <w:tcPr>
            <w:tcW w:w="700" w:type="dxa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9B798C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единицу (рублей)</w:t>
            </w: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1328E">
        <w:rPr>
          <w:rFonts w:ascii="Times New Roman" w:hAnsi="Times New Roman"/>
          <w:sz w:val="28"/>
          <w:szCs w:val="28"/>
        </w:rPr>
        <w:t>(</w:t>
      </w:r>
      <w:proofErr w:type="gramEnd"/>
      <w:r w:rsidRPr="0011328E">
        <w:rPr>
          <w:rFonts w:ascii="Times New Roman" w:hAnsi="Times New Roman"/>
          <w:sz w:val="28"/>
          <w:szCs w:val="28"/>
        </w:rPr>
        <w:t>расшифровка подписи)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98C" w:rsidRDefault="009B798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98C" w:rsidRPr="0011328E" w:rsidRDefault="009B798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к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Порядку предоставления грантов в форме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начинающим предпринимателям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на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об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экспертном совете по предоставлению грантов в форме субсидий             начинающим предпринимателям на территории Ханты-Мансийского района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грантов в форме субсидий (далее – экспертный совет) создан для принятия решений </w:t>
      </w:r>
      <w:r w:rsidR="008C6A8F"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по предоставлению грантов в форме субсидий начинающим предпринимателям на территории Ханты-Мансийского района.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В своей деятельности экспертный совет руководствуется Федеральным законом от 24.07.2007 № 209-ФЗ «О развитии малого </w:t>
      </w:r>
      <w:r w:rsidR="008C6A8F"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Федерации», 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 w:rsidR="00456426"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>2020 годы», постановлением администрации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2016 годы», иными нормативными правовыми актами, регулирующими оказание поддержки субъектам малого и среднего предпринимательства.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1.3. К функциям экспертного совета относится проверка наличия </w:t>
      </w:r>
      <w:r w:rsidR="008C6A8F"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и соответствия установленным требованиям всех необходимых документов, предо</w:t>
      </w:r>
      <w:r w:rsidR="00456426">
        <w:rPr>
          <w:rFonts w:ascii="Times New Roman" w:hAnsi="Times New Roman"/>
          <w:sz w:val="28"/>
          <w:szCs w:val="28"/>
        </w:rPr>
        <w:t>ставленных Субъектом для участия</w:t>
      </w:r>
      <w:r w:rsidRPr="008C26E7">
        <w:rPr>
          <w:rFonts w:ascii="Times New Roman" w:hAnsi="Times New Roman"/>
          <w:sz w:val="28"/>
          <w:szCs w:val="28"/>
        </w:rPr>
        <w:t xml:space="preserve"> в конкурсе, оценка проектов, вынесение решения о предоставлении субсидии либо отказе.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1.4. Заседание экспертного совета проводится по мере необходимости, в соответствии со сроками окончания приема документов на конкурс.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 w:rsidR="008C6A8F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 w:rsidR="008C6A8F">
        <w:rPr>
          <w:rFonts w:ascii="Times New Roman" w:hAnsi="Times New Roman"/>
          <w:sz w:val="28"/>
          <w:szCs w:val="28"/>
        </w:rPr>
        <w:t xml:space="preserve"> обсуждения вопросов </w:t>
      </w:r>
      <w:r w:rsidRPr="008C26E7">
        <w:rPr>
          <w:rFonts w:ascii="Times New Roman" w:hAnsi="Times New Roman"/>
          <w:sz w:val="28"/>
          <w:szCs w:val="28"/>
        </w:rPr>
        <w:t>на заседании определяется экспертным советом самостоятельно.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1.7. Решение экспертного совета оформляется протоколом, который подписывает председатель экспертного совета (в его отсутствии – заместитель председателя экспертного совета) и все присутствующие члены экспертного совета. 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1.8. Состав экспертного совета определен приложением </w:t>
      </w:r>
      <w:r w:rsidR="008C6A8F">
        <w:rPr>
          <w:rFonts w:ascii="Times New Roman" w:hAnsi="Times New Roman"/>
          <w:sz w:val="28"/>
          <w:szCs w:val="28"/>
        </w:rPr>
        <w:t xml:space="preserve">                     </w:t>
      </w:r>
      <w:r w:rsidRPr="008C26E7">
        <w:rPr>
          <w:rFonts w:ascii="Times New Roman" w:hAnsi="Times New Roman"/>
          <w:sz w:val="28"/>
          <w:szCs w:val="28"/>
        </w:rPr>
        <w:t>к настоящему Положению.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об экспертном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совете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по предоставлению грантов в форме </w:t>
      </w:r>
    </w:p>
    <w:p w:rsidR="008C26E7" w:rsidRPr="008C26E7" w:rsidRDefault="00456426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субсидий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26E7" w:rsidRPr="008C26E7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на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территории Ханты-Мансийского района </w:t>
      </w:r>
    </w:p>
    <w:p w:rsid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A8F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Состав экспертного совета</w:t>
      </w: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по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предоставлению грантов в форме субсидий начинающим предпринимателям на территории Ханты-Мансийского района, </w:t>
      </w:r>
      <w:r w:rsidR="008C6A8F">
        <w:rPr>
          <w:rFonts w:ascii="Times New Roman" w:hAnsi="Times New Roman"/>
          <w:sz w:val="28"/>
          <w:szCs w:val="28"/>
        </w:rPr>
        <w:t xml:space="preserve">                        </w:t>
      </w:r>
      <w:r w:rsidRPr="008C26E7">
        <w:rPr>
          <w:rFonts w:ascii="Times New Roman" w:hAnsi="Times New Roman"/>
          <w:sz w:val="28"/>
          <w:szCs w:val="28"/>
        </w:rPr>
        <w:t>по должностям</w:t>
      </w:r>
    </w:p>
    <w:p w:rsidR="008C6A8F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A8F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6E7" w:rsidRPr="008C26E7">
        <w:rPr>
          <w:rFonts w:ascii="Times New Roman" w:hAnsi="Times New Roman"/>
          <w:sz w:val="28"/>
          <w:szCs w:val="28"/>
        </w:rPr>
        <w:t xml:space="preserve">Заместитель главы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C26E7" w:rsidRPr="008C26E7">
        <w:rPr>
          <w:rFonts w:ascii="Times New Roman" w:hAnsi="Times New Roman"/>
          <w:sz w:val="28"/>
          <w:szCs w:val="28"/>
        </w:rPr>
        <w:t>по взаимодействию с муниципальными обра</w:t>
      </w:r>
      <w:r>
        <w:rPr>
          <w:rFonts w:ascii="Times New Roman" w:hAnsi="Times New Roman"/>
          <w:sz w:val="28"/>
          <w:szCs w:val="28"/>
        </w:rPr>
        <w:t>зованиями, председатель экспертного совета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6E7" w:rsidRPr="008C26E7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8C6A8F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6E7" w:rsidRPr="008C26E7">
        <w:rPr>
          <w:rFonts w:ascii="Times New Roman" w:hAnsi="Times New Roman"/>
          <w:sz w:val="28"/>
          <w:szCs w:val="28"/>
        </w:rPr>
        <w:t>Специалист-эксперт отдела труда и предпринимательства 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района, секретарь экспертного совета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экспертного совета</w:t>
      </w:r>
      <w:r w:rsidR="008C26E7" w:rsidRPr="008C26E7">
        <w:rPr>
          <w:rFonts w:ascii="Times New Roman" w:hAnsi="Times New Roman"/>
          <w:sz w:val="28"/>
          <w:szCs w:val="28"/>
        </w:rPr>
        <w:t>: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председателя Думы района (по согласованию)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района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 w:rsidR="008C26E7" w:rsidRPr="008C26E7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</w:t>
      </w:r>
      <w:proofErr w:type="gramStart"/>
      <w:r w:rsidR="008C26E7" w:rsidRPr="008C26E7">
        <w:rPr>
          <w:rFonts w:ascii="Times New Roman" w:hAnsi="Times New Roman"/>
          <w:sz w:val="28"/>
          <w:szCs w:val="28"/>
        </w:rPr>
        <w:t xml:space="preserve">населения»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="008C26E7"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 (по согласованию)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 w:rsidR="008C6A8F"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 w:rsidR="008A316F">
        <w:rPr>
          <w:rFonts w:ascii="Times New Roman" w:hAnsi="Times New Roman"/>
          <w:sz w:val="28"/>
          <w:szCs w:val="28"/>
        </w:rPr>
        <w:t>йского района (по согласованию)</w:t>
      </w:r>
      <w:r w:rsidR="008C6A8F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</w:p>
    <w:p w:rsidR="00A30ECE" w:rsidRPr="00352BF1" w:rsidRDefault="00A30ECE" w:rsidP="00A3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0ECE" w:rsidRPr="00352BF1" w:rsidRDefault="00A30ECE" w:rsidP="00A3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2BF1" w:rsidRPr="00352BF1" w:rsidRDefault="001B48A1" w:rsidP="008A316F">
      <w:pPr>
        <w:tabs>
          <w:tab w:val="left" w:pos="-108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3F16">
        <w:rPr>
          <w:rFonts w:ascii="Times New Roman" w:hAnsi="Times New Roman"/>
          <w:sz w:val="28"/>
          <w:szCs w:val="28"/>
        </w:rPr>
        <w:tab/>
      </w:r>
    </w:p>
    <w:sectPr w:rsidR="00352BF1" w:rsidRPr="00352BF1" w:rsidSect="008C6A8F">
      <w:headerReference w:type="default" r:id="rId8"/>
      <w:pgSz w:w="11906" w:h="16838"/>
      <w:pgMar w:top="1304" w:right="1247" w:bottom="102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FC" w:rsidRDefault="00C243FC" w:rsidP="00353F26">
      <w:pPr>
        <w:spacing w:after="0" w:line="240" w:lineRule="auto"/>
      </w:pPr>
      <w:r>
        <w:separator/>
      </w:r>
    </w:p>
  </w:endnote>
  <w:endnote w:type="continuationSeparator" w:id="0">
    <w:p w:rsidR="00C243FC" w:rsidRDefault="00C243FC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FC" w:rsidRDefault="00C243FC" w:rsidP="00353F26">
      <w:pPr>
        <w:spacing w:after="0" w:line="240" w:lineRule="auto"/>
      </w:pPr>
      <w:r>
        <w:separator/>
      </w:r>
    </w:p>
  </w:footnote>
  <w:footnote w:type="continuationSeparator" w:id="0">
    <w:p w:rsidR="00C243FC" w:rsidRDefault="00C243FC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Content>
      <w:p w:rsidR="00DE62E3" w:rsidRDefault="00DE62E3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8A316F">
          <w:rPr>
            <w:rFonts w:ascii="Times New Roman" w:hAnsi="Times New Roman"/>
            <w:noProof/>
            <w:sz w:val="24"/>
            <w:szCs w:val="24"/>
          </w:rPr>
          <w:t>11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62E3" w:rsidRDefault="00DE6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467BA"/>
    <w:rsid w:val="00055E55"/>
    <w:rsid w:val="00060BEA"/>
    <w:rsid w:val="000612E6"/>
    <w:rsid w:val="00073209"/>
    <w:rsid w:val="000800FF"/>
    <w:rsid w:val="000C602C"/>
    <w:rsid w:val="000C7958"/>
    <w:rsid w:val="000D2A3E"/>
    <w:rsid w:val="000E38C8"/>
    <w:rsid w:val="0010442C"/>
    <w:rsid w:val="00106C14"/>
    <w:rsid w:val="0011265D"/>
    <w:rsid w:val="0011328E"/>
    <w:rsid w:val="00120946"/>
    <w:rsid w:val="00121A0C"/>
    <w:rsid w:val="0014476D"/>
    <w:rsid w:val="0014690E"/>
    <w:rsid w:val="001516D6"/>
    <w:rsid w:val="00177880"/>
    <w:rsid w:val="001816F7"/>
    <w:rsid w:val="0018465F"/>
    <w:rsid w:val="001A4B55"/>
    <w:rsid w:val="001B472E"/>
    <w:rsid w:val="001B48A1"/>
    <w:rsid w:val="001D12C9"/>
    <w:rsid w:val="001D3888"/>
    <w:rsid w:val="001E02CC"/>
    <w:rsid w:val="001E035B"/>
    <w:rsid w:val="001F57BC"/>
    <w:rsid w:val="001F7451"/>
    <w:rsid w:val="00200721"/>
    <w:rsid w:val="00201D75"/>
    <w:rsid w:val="0021749E"/>
    <w:rsid w:val="00234032"/>
    <w:rsid w:val="0025424B"/>
    <w:rsid w:val="002627C5"/>
    <w:rsid w:val="0028325C"/>
    <w:rsid w:val="002B4E3F"/>
    <w:rsid w:val="002C4A04"/>
    <w:rsid w:val="002D4EEB"/>
    <w:rsid w:val="002D53B1"/>
    <w:rsid w:val="002D60E4"/>
    <w:rsid w:val="002E7071"/>
    <w:rsid w:val="002E728A"/>
    <w:rsid w:val="0030067C"/>
    <w:rsid w:val="00303B5C"/>
    <w:rsid w:val="00322DE8"/>
    <w:rsid w:val="00352BF1"/>
    <w:rsid w:val="00353F26"/>
    <w:rsid w:val="0036449C"/>
    <w:rsid w:val="00367B9E"/>
    <w:rsid w:val="0037256B"/>
    <w:rsid w:val="00374356"/>
    <w:rsid w:val="003758F2"/>
    <w:rsid w:val="0037704B"/>
    <w:rsid w:val="003A2C12"/>
    <w:rsid w:val="003B212D"/>
    <w:rsid w:val="003C451C"/>
    <w:rsid w:val="003D0031"/>
    <w:rsid w:val="003D4D1C"/>
    <w:rsid w:val="003D6E4E"/>
    <w:rsid w:val="003F7914"/>
    <w:rsid w:val="00400019"/>
    <w:rsid w:val="00400A94"/>
    <w:rsid w:val="0041224D"/>
    <w:rsid w:val="00423444"/>
    <w:rsid w:val="00431C7A"/>
    <w:rsid w:val="004437FB"/>
    <w:rsid w:val="004505CB"/>
    <w:rsid w:val="00456426"/>
    <w:rsid w:val="004752DD"/>
    <w:rsid w:val="0049035F"/>
    <w:rsid w:val="004A19B8"/>
    <w:rsid w:val="004A4150"/>
    <w:rsid w:val="004B23C9"/>
    <w:rsid w:val="004B29B4"/>
    <w:rsid w:val="004C15C4"/>
    <w:rsid w:val="004D0988"/>
    <w:rsid w:val="004D4DD8"/>
    <w:rsid w:val="004F5C24"/>
    <w:rsid w:val="0050005E"/>
    <w:rsid w:val="005224E9"/>
    <w:rsid w:val="005371F8"/>
    <w:rsid w:val="00554676"/>
    <w:rsid w:val="00561827"/>
    <w:rsid w:val="00565B95"/>
    <w:rsid w:val="00573E4D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70D0C"/>
    <w:rsid w:val="00677487"/>
    <w:rsid w:val="00685114"/>
    <w:rsid w:val="00685FAF"/>
    <w:rsid w:val="006A1551"/>
    <w:rsid w:val="006B08C4"/>
    <w:rsid w:val="006C033E"/>
    <w:rsid w:val="006E21AA"/>
    <w:rsid w:val="006E4B24"/>
    <w:rsid w:val="00723DE5"/>
    <w:rsid w:val="0073094E"/>
    <w:rsid w:val="007446FF"/>
    <w:rsid w:val="00744AD3"/>
    <w:rsid w:val="00770F61"/>
    <w:rsid w:val="007756AF"/>
    <w:rsid w:val="00781F62"/>
    <w:rsid w:val="00782929"/>
    <w:rsid w:val="00785CEB"/>
    <w:rsid w:val="00787905"/>
    <w:rsid w:val="007C4964"/>
    <w:rsid w:val="00807F11"/>
    <w:rsid w:val="00813743"/>
    <w:rsid w:val="008263D7"/>
    <w:rsid w:val="008349CA"/>
    <w:rsid w:val="008372BC"/>
    <w:rsid w:val="008376ED"/>
    <w:rsid w:val="00853EAD"/>
    <w:rsid w:val="00855CC8"/>
    <w:rsid w:val="0086257D"/>
    <w:rsid w:val="00873420"/>
    <w:rsid w:val="00874189"/>
    <w:rsid w:val="00874BE7"/>
    <w:rsid w:val="00885BDE"/>
    <w:rsid w:val="008A1A6C"/>
    <w:rsid w:val="008A316F"/>
    <w:rsid w:val="008C26E7"/>
    <w:rsid w:val="008C619E"/>
    <w:rsid w:val="008C6A8F"/>
    <w:rsid w:val="008D60A7"/>
    <w:rsid w:val="00914D22"/>
    <w:rsid w:val="0093138D"/>
    <w:rsid w:val="00945EFF"/>
    <w:rsid w:val="00951012"/>
    <w:rsid w:val="0095296E"/>
    <w:rsid w:val="00957ECA"/>
    <w:rsid w:val="00962630"/>
    <w:rsid w:val="00967219"/>
    <w:rsid w:val="00986E8C"/>
    <w:rsid w:val="00990B1C"/>
    <w:rsid w:val="00997991"/>
    <w:rsid w:val="009A1B76"/>
    <w:rsid w:val="009A27C5"/>
    <w:rsid w:val="009A72FE"/>
    <w:rsid w:val="009B0F61"/>
    <w:rsid w:val="009B798C"/>
    <w:rsid w:val="009D3DAC"/>
    <w:rsid w:val="009E6D00"/>
    <w:rsid w:val="009F6854"/>
    <w:rsid w:val="00A10CF2"/>
    <w:rsid w:val="00A23F59"/>
    <w:rsid w:val="00A2431E"/>
    <w:rsid w:val="00A30ECE"/>
    <w:rsid w:val="00A321F0"/>
    <w:rsid w:val="00A42E60"/>
    <w:rsid w:val="00A443A7"/>
    <w:rsid w:val="00A5119A"/>
    <w:rsid w:val="00A52EF4"/>
    <w:rsid w:val="00A6740D"/>
    <w:rsid w:val="00A90061"/>
    <w:rsid w:val="00A935B5"/>
    <w:rsid w:val="00A947FF"/>
    <w:rsid w:val="00AA2977"/>
    <w:rsid w:val="00AA5B70"/>
    <w:rsid w:val="00AD17C6"/>
    <w:rsid w:val="00AE34C6"/>
    <w:rsid w:val="00AE5696"/>
    <w:rsid w:val="00AF418C"/>
    <w:rsid w:val="00AF6D0B"/>
    <w:rsid w:val="00B162BA"/>
    <w:rsid w:val="00B36689"/>
    <w:rsid w:val="00B419A2"/>
    <w:rsid w:val="00B437AD"/>
    <w:rsid w:val="00B5328E"/>
    <w:rsid w:val="00B538F2"/>
    <w:rsid w:val="00B62715"/>
    <w:rsid w:val="00B62A42"/>
    <w:rsid w:val="00B73FA9"/>
    <w:rsid w:val="00BA7950"/>
    <w:rsid w:val="00BE1D91"/>
    <w:rsid w:val="00C0636F"/>
    <w:rsid w:val="00C14FAE"/>
    <w:rsid w:val="00C24044"/>
    <w:rsid w:val="00C243FC"/>
    <w:rsid w:val="00C3718F"/>
    <w:rsid w:val="00C61BEA"/>
    <w:rsid w:val="00C65113"/>
    <w:rsid w:val="00C732FB"/>
    <w:rsid w:val="00C760B6"/>
    <w:rsid w:val="00C858BD"/>
    <w:rsid w:val="00C87BCB"/>
    <w:rsid w:val="00C90C43"/>
    <w:rsid w:val="00C90DEF"/>
    <w:rsid w:val="00CC5BAB"/>
    <w:rsid w:val="00CC67CA"/>
    <w:rsid w:val="00CD0C98"/>
    <w:rsid w:val="00CE449E"/>
    <w:rsid w:val="00CE5DDC"/>
    <w:rsid w:val="00D07694"/>
    <w:rsid w:val="00D13BDD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D090E"/>
    <w:rsid w:val="00DE62E3"/>
    <w:rsid w:val="00DF6096"/>
    <w:rsid w:val="00E11050"/>
    <w:rsid w:val="00E25B53"/>
    <w:rsid w:val="00E273CE"/>
    <w:rsid w:val="00E277BE"/>
    <w:rsid w:val="00E84B25"/>
    <w:rsid w:val="00E8723D"/>
    <w:rsid w:val="00E95FF5"/>
    <w:rsid w:val="00EA1127"/>
    <w:rsid w:val="00EA3474"/>
    <w:rsid w:val="00EA56AD"/>
    <w:rsid w:val="00EB7D57"/>
    <w:rsid w:val="00ED5B7A"/>
    <w:rsid w:val="00ED6901"/>
    <w:rsid w:val="00F2689B"/>
    <w:rsid w:val="00F2704C"/>
    <w:rsid w:val="00F2716E"/>
    <w:rsid w:val="00F45C93"/>
    <w:rsid w:val="00F45E82"/>
    <w:rsid w:val="00F55F3C"/>
    <w:rsid w:val="00F6599E"/>
    <w:rsid w:val="00F7268E"/>
    <w:rsid w:val="00F82430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C09A-0F5F-4AFF-9623-0F0FA83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20BB-6743-46D9-9180-F0A2FD02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57</cp:revision>
  <cp:lastPrinted>2014-05-06T04:45:00Z</cp:lastPrinted>
  <dcterms:created xsi:type="dcterms:W3CDTF">2014-04-18T05:06:00Z</dcterms:created>
  <dcterms:modified xsi:type="dcterms:W3CDTF">2014-05-26T08:56:00Z</dcterms:modified>
</cp:coreProperties>
</file>